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6F2" w:rsidRDefault="007906F2" w:rsidP="007906F2">
      <w:pPr>
        <w:pStyle w:val="NormalnyWeb"/>
      </w:pPr>
      <w:r>
        <w:t>Załącznik nr 2</w:t>
      </w:r>
    </w:p>
    <w:p w:rsidR="007906F2" w:rsidRDefault="007906F2" w:rsidP="007906F2">
      <w:pPr>
        <w:pStyle w:val="NormalnyWeb"/>
      </w:pPr>
      <w:r>
        <w:t>OCHRONA DANYCH OSOBOWYCH W PAŃSTWOWYM GOSPODARSTWIE LEŚNYM LASY PAŃSTWOWE NADRLEŚNICTWO BRZEZINY.</w:t>
      </w:r>
    </w:p>
    <w:p w:rsidR="007906F2" w:rsidRDefault="007906F2" w:rsidP="007906F2">
      <w:pPr>
        <w:pStyle w:val="NormalnyWeb"/>
      </w:pPr>
      <w:r>
        <w:t> </w:t>
      </w:r>
      <w:r>
        <w:br/>
        <w:t>Ochrona danych osobowych wdrożona w Państwowym Gospodarstwie Leśnym Lasy Państwowe- Nadleśnictwo Brzeziny z siedzibą w Kaletniku, została opracowana zgodnie z wymogami określonymi w ustawie z dnia 10.05.2018 r. o ochronie danych osobowych (Dz. U. 2018, poz. 1000) oraz wymogów stawianych przez Ogólne Rozporządzenie o Ochronie Danych Osobowych (RODO) - rozporządzenie Parlamentu Europejskiego i Rady (UE) 2016/679 z 27 kwietnia 2016 r. w sprawie ochrony osób fizycznych w związku z przetwarzaniem danych osobowych i w sprawie swobodnego przepływu takich danych oraz uchylenia dyrektywy 95/46/WE</w:t>
      </w:r>
      <w:r>
        <w:br/>
        <w:t>Wprowadzone procedury mają na celu ochronę Państwa danych osobowych przetwarzanych przez Nadleśnictwo zgodnie z obowiązującymi przepisami.</w:t>
      </w:r>
      <w:r>
        <w:br/>
        <w:t xml:space="preserve">Administratorem Państwa danych osobowych jest Państwowe </w:t>
      </w:r>
      <w:proofErr w:type="spellStart"/>
      <w:r>
        <w:t>Gospodarsto</w:t>
      </w:r>
      <w:proofErr w:type="spellEnd"/>
      <w:r>
        <w:t xml:space="preserve"> Leśne Lasy Państwowe- Nadleśnictwo Brzeziny z siedzibą w Kaletniku, Kaletnik, ul. Główna 3; 95-040 Koluszki.</w:t>
      </w:r>
      <w:r>
        <w:br/>
        <w:t xml:space="preserve">W celu uzyskania informacji dotyczących przetwarzania Państwa danych osobowych można się kontaktować z Administratorem pisząc na adres siedziby lub adres e-mail: </w:t>
      </w:r>
      <w:hyperlink r:id="rId8" w:history="1">
        <w:r>
          <w:rPr>
            <w:rStyle w:val="Hipercze"/>
          </w:rPr>
          <w:t>brzeziny@lodz.lasy.gov.pl</w:t>
        </w:r>
      </w:hyperlink>
      <w:r>
        <w:br/>
        <w:t xml:space="preserve">ADO wyznaczył Inspektora Ochrony Danych </w:t>
      </w:r>
      <w:r w:rsidR="00571E8F">
        <w:t>Piotr Kropidłowski</w:t>
      </w:r>
      <w:bookmarkStart w:id="0" w:name="_GoBack"/>
      <w:bookmarkEnd w:id="0"/>
      <w:r>
        <w:t xml:space="preserve"> (</w:t>
      </w:r>
      <w:proofErr w:type="spellStart"/>
      <w:r>
        <w:t>CompNet</w:t>
      </w:r>
      <w:proofErr w:type="spellEnd"/>
      <w:r>
        <w:t>) , z którym można się skontaktować pod adresem  mailowym iod@comp-net.pl, lub numerem telefonu 796-400-919.</w:t>
      </w:r>
      <w:r>
        <w:br/>
        <w:t>Państwa dane osobowe przetwarzane będą w celu:</w:t>
      </w:r>
      <w:r>
        <w:br/>
        <w:t>• pełnienia obowiązków prawnych</w:t>
      </w:r>
      <w:r>
        <w:br/>
        <w:t>• realizacji zawartych umów</w:t>
      </w:r>
      <w:r>
        <w:br/>
        <w:t>• udzielonych zgód</w:t>
      </w:r>
      <w:r>
        <w:br/>
        <w:t xml:space="preserve">• dochodzenia lub zabezpieczenia </w:t>
      </w:r>
      <w:proofErr w:type="spellStart"/>
      <w:r>
        <w:t>ewentyalnych</w:t>
      </w:r>
      <w:proofErr w:type="spellEnd"/>
      <w:r>
        <w:t xml:space="preserve"> roszczeń Administratora</w:t>
      </w:r>
    </w:p>
    <w:p w:rsidR="007906F2" w:rsidRDefault="007906F2" w:rsidP="007906F2">
      <w:pPr>
        <w:pStyle w:val="NormalnyWeb"/>
      </w:pPr>
      <w:r>
        <w:t>Odbiorcą Państwa danych osobowych, oprócz upoważnionych pracowników Nadleśnictwa, będą podmioty przetwarzające dane osobowe na zlecenie Nadleśnictwa.</w:t>
      </w:r>
      <w:r>
        <w:br/>
        <w:t>Państwa dane osobowe będą przechowywane przez okres wynikający z przepisów prawa.</w:t>
      </w:r>
      <w:r>
        <w:br/>
        <w:t xml:space="preserve">Zgodnie z </w:t>
      </w:r>
      <w:proofErr w:type="spellStart"/>
      <w:r>
        <w:t>obowiącującymi</w:t>
      </w:r>
      <w:proofErr w:type="spellEnd"/>
      <w:r>
        <w:t xml:space="preserve"> przepisami przysługuje Państwu prawo</w:t>
      </w:r>
      <w:r>
        <w:br/>
        <w:t>• dostępu do swoich danych osobowych,</w:t>
      </w:r>
      <w:r>
        <w:br/>
        <w:t>• żądania poprawienia, usunięcia lub ograniczenia przetwarzania tych danych,</w:t>
      </w:r>
      <w:r>
        <w:br/>
        <w:t>• przenoszenia danych;</w:t>
      </w:r>
      <w:r>
        <w:br/>
        <w:t>• wniesienia sprzeciwu przeciwko przetwarzaniu danych,</w:t>
      </w:r>
      <w:r>
        <w:br/>
        <w:t>• jeżeli przetwarzanie odbywa się na podstawie Państwa zgody to w dowolnym momencie mają Państwo prawo cofnąć udzieloną zgodę, co pozostanie jednak bez wpływu na zgodność z prawem przetwarzania, którego dokonano na podstawie zgody przed jej cofnięciem.</w:t>
      </w:r>
      <w:r>
        <w:br/>
        <w:t>• wniesienia skargi do organu nadzoru tj. Prezesa Ochrony Danych Osobowych, gdy uznacie Państwo, iż przetwarzanie Państwa danych osobowych narusza przepisy.</w:t>
      </w:r>
      <w:r>
        <w:br/>
        <w:t xml:space="preserve">Państwa dane nie będą przetwarzane w sposób zautomatyzowany, w tym również w formie </w:t>
      </w:r>
      <w:r>
        <w:lastRenderedPageBreak/>
        <w:t>profilowania.</w:t>
      </w:r>
      <w:r>
        <w:br/>
        <w:t>Podanie przez Państwa danych osobowych jest dobrowolne/wymogiem ustawowym/warunkiem umownym/warunkiem zawarcia umowy.</w:t>
      </w:r>
    </w:p>
    <w:p w:rsidR="00C30328" w:rsidRPr="005D0B1B" w:rsidRDefault="00FF57EC" w:rsidP="004C0121">
      <w:pPr>
        <w:spacing w:line="360" w:lineRule="auto"/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sectPr w:rsidR="00C30328" w:rsidRPr="005D0B1B" w:rsidSect="00EC1FC1">
      <w:headerReference w:type="default" r:id="rId9"/>
      <w:footerReference w:type="even" r:id="rId10"/>
      <w:footerReference w:type="default" r:id="rId11"/>
      <w:pgSz w:w="11906" w:h="16838"/>
      <w:pgMar w:top="1304" w:right="964" w:bottom="1985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7EC" w:rsidRDefault="00FF57EC">
      <w:r>
        <w:separator/>
      </w:r>
    </w:p>
  </w:endnote>
  <w:endnote w:type="continuationSeparator" w:id="0">
    <w:p w:rsidR="00FF57EC" w:rsidRDefault="00FF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C99" w:rsidRDefault="00E71F98" w:rsidP="004007F2">
    <w:r>
      <w:fldChar w:fldCharType="begin"/>
    </w:r>
    <w:r>
      <w:instrText xml:space="preserve">PAGE  </w:instrText>
    </w:r>
    <w:r>
      <w:fldChar w:fldCharType="end"/>
    </w:r>
  </w:p>
  <w:p w:rsidR="00113C99" w:rsidRDefault="00FF57EC"/>
  <w:p w:rsidR="00113C99" w:rsidRDefault="00FF57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ermStart w:id="1053978943" w:edGrp="everyone"/>
  <w:p w:rsidR="00113C99" w:rsidRPr="00807343" w:rsidRDefault="00E71F98" w:rsidP="00D3550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-5191</wp:posOffset>
              </wp:positionH>
              <wp:positionV relativeFrom="paragraph">
                <wp:posOffset>102293</wp:posOffset>
              </wp:positionV>
              <wp:extent cx="5868035" cy="0"/>
              <wp:effectExtent l="0" t="0" r="18415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2102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0.4pt,8.05pt" to="461.65pt,8.05pt" strokecolor="#005846" strokeweight="0.5pt"/>
          </w:pict>
        </mc:Fallback>
      </mc:AlternateContent>
    </w:r>
  </w:p>
  <w:p w:rsidR="00113C99" w:rsidRPr="00017674" w:rsidRDefault="00E71F98" w:rsidP="00C47FCA">
    <w:pPr>
      <w:pStyle w:val="LPstopka"/>
      <w:rPr>
        <w:rFonts w:asciiTheme="minorHAnsi" w:hAnsiTheme="minorHAnsi" w:cstheme="minorHAnsi"/>
        <w:color w:val="808080" w:themeColor="background1" w:themeShade="80"/>
        <w:sz w:val="18"/>
      </w:rPr>
    </w:pPr>
    <w:r w:rsidRPr="00017674">
      <w:rPr>
        <w:rFonts w:asciiTheme="minorHAnsi" w:hAnsiTheme="minorHAnsi" w:cstheme="minorHAnsi"/>
        <w:noProof/>
        <w:color w:val="808080" w:themeColor="background1" w:themeShade="80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4147185</wp:posOffset>
              </wp:positionH>
              <wp:positionV relativeFrom="paragraph">
                <wp:posOffset>46990</wp:posOffset>
              </wp:positionV>
              <wp:extent cx="2061845" cy="255905"/>
              <wp:effectExtent l="13335" t="8890" r="10795" b="1143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3C99" w:rsidRPr="00921475" w:rsidRDefault="00E71F98" w:rsidP="008F1094">
                          <w:pPr>
                            <w:pStyle w:val="LPStopkaStrona"/>
                            <w:rPr>
                              <w:sz w:val="20"/>
                            </w:rPr>
                          </w:pPr>
                          <w:permStart w:id="1133214132" w:edGrp="everyone"/>
                          <w:r w:rsidRPr="00921475">
                            <w:rPr>
                              <w:sz w:val="20"/>
                            </w:rPr>
                            <w:t>www.</w:t>
                          </w:r>
                          <w:r>
                            <w:rPr>
                              <w:sz w:val="20"/>
                            </w:rPr>
                            <w:t>brzeziny.</w:t>
                          </w:r>
                          <w:r w:rsidRPr="00921475">
                            <w:rPr>
                              <w:sz w:val="20"/>
                            </w:rPr>
                            <w:t>lodz.lasy.gov.pl</w:t>
                          </w:r>
                          <w:permEnd w:id="1133214132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26.55pt;margin-top:3.7pt;width:162.3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" strokecolor="white">
              <v:textbox inset=",0">
                <w:txbxContent>
                  <w:p w:rsidR="00113C99" w:rsidRPr="00921475" w:rsidRDefault="00E71F98" w:rsidP="008F1094">
                    <w:pPr>
                      <w:pStyle w:val="LPStopkaStrona"/>
                      <w:rPr>
                        <w:sz w:val="20"/>
                      </w:rPr>
                    </w:pPr>
                    <w:permStart w:id="1133214132" w:edGrp="everyone"/>
                    <w:r w:rsidRPr="00921475">
                      <w:rPr>
                        <w:sz w:val="20"/>
                      </w:rPr>
                      <w:t>www.</w:t>
                    </w:r>
                    <w:r>
                      <w:rPr>
                        <w:sz w:val="20"/>
                      </w:rPr>
                      <w:t>brzeziny.</w:t>
                    </w:r>
                    <w:r w:rsidRPr="00921475">
                      <w:rPr>
                        <w:sz w:val="20"/>
                      </w:rPr>
                      <w:t>lodz.lasy.gov.pl</w:t>
                    </w:r>
                    <w:permEnd w:id="1133214132"/>
                  </w:p>
                </w:txbxContent>
              </v:textbox>
            </v:shape>
          </w:pict>
        </mc:Fallback>
      </mc:AlternateConten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 xml:space="preserve">Nadleśnictwo </w:t>
    </w:r>
    <w:r>
      <w:rPr>
        <w:rFonts w:asciiTheme="minorHAnsi" w:hAnsiTheme="minorHAnsi" w:cstheme="minorHAnsi"/>
        <w:color w:val="808080" w:themeColor="background1" w:themeShade="80"/>
        <w:sz w:val="18"/>
      </w:rPr>
      <w:t>Brzeziny w Kaletniku</w: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 xml:space="preserve">, </w:t>
    </w:r>
    <w:r>
      <w:rPr>
        <w:rFonts w:asciiTheme="minorHAnsi" w:hAnsiTheme="minorHAnsi" w:cstheme="minorHAnsi"/>
        <w:color w:val="808080" w:themeColor="background1" w:themeShade="80"/>
        <w:sz w:val="18"/>
      </w:rPr>
      <w:t>Kaletnik, ul. Główna 3, 95-040 Koluszki</w: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ab/>
    </w:r>
  </w:p>
  <w:p w:rsidR="00113C99" w:rsidRPr="00FC13BF" w:rsidRDefault="00E71F98" w:rsidP="00C47FCA">
    <w:pPr>
      <w:pStyle w:val="LPstopka"/>
      <w:rPr>
        <w:rFonts w:asciiTheme="minorHAnsi" w:hAnsiTheme="minorHAnsi" w:cstheme="minorHAnsi"/>
        <w:color w:val="808080" w:themeColor="background1" w:themeShade="80"/>
        <w:sz w:val="18"/>
      </w:rPr>
    </w:pPr>
    <w:r w:rsidRPr="00FC13BF">
      <w:rPr>
        <w:rFonts w:asciiTheme="minorHAnsi" w:hAnsiTheme="minorHAnsi" w:cstheme="minorHAnsi"/>
        <w:color w:val="808080" w:themeColor="background1" w:themeShade="80"/>
        <w:sz w:val="18"/>
      </w:rPr>
      <w:t>tel.: +48 44 714-15-51, e-mail: brzeziny@lodz.lasy.gov.pl</w:t>
    </w:r>
    <w:permEnd w:id="105397894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7EC" w:rsidRDefault="00FF57EC">
      <w:r>
        <w:separator/>
      </w:r>
    </w:p>
  </w:footnote>
  <w:footnote w:type="continuationSeparator" w:id="0">
    <w:p w:rsidR="00FF57EC" w:rsidRDefault="00FF5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C99" w:rsidRDefault="00E71F98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C99" w:rsidRPr="008F1094" w:rsidRDefault="00FF57EC" w:rsidP="008F1094">
                          <w:pPr>
                            <w:pStyle w:val="LPNaglowek"/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31.6pt;margin-top:7.2pt;width:451.65pt;height:2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" filled="f" stroked="f" strokecolor="white" strokeweight="0">
              <v:textbox>
                <w:txbxContent>
                  <w:p w:rsidR="00113C99" w:rsidRPr="008F1094" w:rsidRDefault="00FF57EC" w:rsidP="008F1094">
                    <w:pPr>
                      <w:pStyle w:val="LPNaglowek"/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9525" t="9525" r="0" b="635"/>
              <wp:docPr id="122" name="Kanwa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4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/>
              </v:shape>
              <v:shape id="Freeform 7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/>
              </v:shape>
              <v:shape id="Freeform 8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/>
              </v:shape>
              <v:shape id="Freeform 9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/>
              </v:shape>
              <v:shape id="Freeform 10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/>
              </v:shape>
              <v:shape id="Freeform 11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/>
              </v:shape>
              <v:shape id="Freeform 12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/>
              </v:shape>
              <v:shape id="Freeform 13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/>
              </v:shape>
              <v:shape id="Freeform 14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/>
                <o:lock v:ext="edit" verticies="t"/>
              </v:shape>
              <v:shape id="Freeform 15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/>
                <o:lock v:ext="edit" verticies="t"/>
              </v:shape>
              <v:shape id="Freeform 16" o:spid="_x0000_s2062" style="height:6350;left:219075;mso-wrap-style:square;position:absolute;top:15875;v-text-anchor:top;visibility:visible;width:9525" coordsize="15,10" path="m,10l5,,15,,5,10,,10xe" fillcolor="#005747" stroked="f">
                <v:path arrowok="t"/>
              </v:shape>
              <v:shape id="Freeform 17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/>
              </v:shape>
              <v:shape id="Freeform 18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/>
              </v:shape>
              <v:shape id="Freeform 19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/>
              </v:shape>
              <v:shape id="Freeform 20" o:spid="_x0000_s2066" style="height:19050;left:212725;mso-wrap-style:square;position:absolute;top:425450;v-text-anchor:top;visibility:visible;width:22225" coordsize="35,30" path="m,25l30,l35,5l5,30,,25xe" fillcolor="#005747" stroked="f">
                <v:path arrowok="t"/>
              </v:shape>
              <v:shape id="Freeform 21" o:spid="_x0000_s2067" style="height:18415;left:219075;mso-wrap-style:square;position:absolute;top:410210;v-text-anchor:top;visibility:visible;width:15875" coordsize="25,29" path="m,l25,29l20,29l,xe" fillcolor="#005747" stroked="f">
                <v:path arrowok="t"/>
              </v:shape>
              <v:shape id="Freeform 22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/>
                <o:lock v:ext="edit" verticies="t"/>
              </v:shape>
              <v:shape id="Freeform 23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/>
                <o:lock v:ext="edit" verticies="t"/>
              </v:shape>
              <v:shape id="Freeform 24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/>
                <o:lock v:ext="edit" verticies="t"/>
              </v:shape>
              <v:shape id="Freeform 25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/>
                <o:lock v:ext="edit" verticies="t"/>
              </v:shape>
              <v:shape id="Freeform 26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/>
                <o:lock v:ext="edit" verticies="t"/>
              </v:shape>
              <v:shape id="Freeform 27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/>
                <o:lock v:ext="edit" verticies="t"/>
              </v:shape>
              <v:shape id="Freeform 28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/>
                <o:lock v:ext="edit" verticies="t"/>
              </v:shape>
              <v:shape id="Freeform 29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/>
                <o:lock v:ext="edit" verticies="t"/>
              </v:shape>
              <v:shape id="Freeform 30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/>
                <o:lock v:ext="edit" verticies="t"/>
              </v:shape>
              <v:shape id="Freeform 31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/>
                <o:lock v:ext="edit" verticies="t"/>
              </v:shape>
              <v:shape id="Freeform 32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/>
                <o:lock v:ext="edit" verticies="t"/>
              </v:shape>
              <v:shape id="Freeform 33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/>
                <o:lock v:ext="edit" verticies="t"/>
              </v:shape>
              <v:shape id="Freeform 34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/>
                <o:lock v:ext="edit" verticies="t"/>
              </v:shape>
              <v:shape id="Freeform 35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/>
              </v:shape>
              <v:shape id="Freeform 36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/>
              </v:shape>
              <v:shape id="Freeform 37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/>
              </v:shape>
              <v:shape id="Freeform 38" o:spid="_x0000_s2084" style="height:19050;left:231775;mso-wrap-style:square;position:absolute;top:425450;v-text-anchor:top;visibility:visible;width:22225" coordsize="35,30" path="m35,30l,5,5,,35,25l35,30xe" fillcolor="#005747" stroked="f">
                <v:path arrowok="t"/>
              </v:shape>
              <v:shape id="Freeform 39" o:spid="_x0000_s2085" style="height:18415;left:231775;mso-wrap-style:square;position:absolute;top:410210;v-text-anchor:top;visibility:visible;width:19050" coordsize="30,29" path="m30,l5,29,,29,25,l30,xe" fillcolor="#005747" stroked="f">
                <v:path arrowok="t"/>
              </v:shape>
              <v:shape id="Freeform 40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/>
                <o:lock v:ext="edit" verticies="t"/>
              </v:shape>
              <v:shape id="Freeform 41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/>
                <o:lock v:ext="edit" verticies="t"/>
              </v:shape>
              <v:shape id="Freeform 42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/>
                <o:lock v:ext="edit" verticies="t"/>
              </v:shape>
              <v:shape id="Freeform 43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/>
                <o:lock v:ext="edit" verticies="t"/>
              </v:shape>
              <v:shape id="Freeform 44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/>
                <o:lock v:ext="edit" verticies="t"/>
              </v:shape>
              <v:shape id="Freeform 45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/>
                <o:lock v:ext="edit" verticies="t"/>
              </v:shape>
              <v:shape id="Freeform 46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/>
                <o:lock v:ext="edit" verticies="t"/>
              </v:shape>
              <v:shape id="Freeform 47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/>
                <o:lock v:ext="edit" verticies="t"/>
              </v:shape>
              <v:shape id="Freeform 48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/>
                <o:lock v:ext="edit" verticies="t"/>
              </v:shape>
              <v:shape id="Freeform 49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/>
                <o:lock v:ext="edit" verticies="t"/>
              </v:shape>
              <v:shape id="Freeform 50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/>
                <o:lock v:ext="edit" verticies="t"/>
              </v:shape>
              <v:shape id="Freeform 51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/>
                <o:lock v:ext="edit" verticies="t"/>
              </v:shape>
              <v:shape id="Freeform 52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w:drawing>
        <wp:inline distT="0" distB="0" distL="0" distR="0">
          <wp:extent cx="3602990" cy="38227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>
          <wp:extent cx="1242060" cy="603250"/>
          <wp:effectExtent l="0" t="0" r="0" b="6350"/>
          <wp:docPr id="1499281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0899" cy="607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123" name="Kanwa 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1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3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F13DF"/>
    <w:multiLevelType w:val="hybridMultilevel"/>
    <w:tmpl w:val="BB3C8BF0"/>
    <w:lvl w:ilvl="0" w:tplc="3328E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844FF6" w:tentative="1">
      <w:start w:val="1"/>
      <w:numFmt w:val="lowerLetter"/>
      <w:lvlText w:val="%2."/>
      <w:lvlJc w:val="left"/>
      <w:pPr>
        <w:ind w:left="1440" w:hanging="360"/>
      </w:pPr>
    </w:lvl>
    <w:lvl w:ilvl="2" w:tplc="21DAE884" w:tentative="1">
      <w:start w:val="1"/>
      <w:numFmt w:val="lowerRoman"/>
      <w:lvlText w:val="%3."/>
      <w:lvlJc w:val="right"/>
      <w:pPr>
        <w:ind w:left="2160" w:hanging="180"/>
      </w:pPr>
    </w:lvl>
    <w:lvl w:ilvl="3" w:tplc="95E4CBF4" w:tentative="1">
      <w:start w:val="1"/>
      <w:numFmt w:val="decimal"/>
      <w:lvlText w:val="%4."/>
      <w:lvlJc w:val="left"/>
      <w:pPr>
        <w:ind w:left="2880" w:hanging="360"/>
      </w:pPr>
    </w:lvl>
    <w:lvl w:ilvl="4" w:tplc="EF5433D4" w:tentative="1">
      <w:start w:val="1"/>
      <w:numFmt w:val="lowerLetter"/>
      <w:lvlText w:val="%5."/>
      <w:lvlJc w:val="left"/>
      <w:pPr>
        <w:ind w:left="3600" w:hanging="360"/>
      </w:pPr>
    </w:lvl>
    <w:lvl w:ilvl="5" w:tplc="AE626932" w:tentative="1">
      <w:start w:val="1"/>
      <w:numFmt w:val="lowerRoman"/>
      <w:lvlText w:val="%6."/>
      <w:lvlJc w:val="right"/>
      <w:pPr>
        <w:ind w:left="4320" w:hanging="180"/>
      </w:pPr>
    </w:lvl>
    <w:lvl w:ilvl="6" w:tplc="2FF66ABE" w:tentative="1">
      <w:start w:val="1"/>
      <w:numFmt w:val="decimal"/>
      <w:lvlText w:val="%7."/>
      <w:lvlJc w:val="left"/>
      <w:pPr>
        <w:ind w:left="5040" w:hanging="360"/>
      </w:pPr>
    </w:lvl>
    <w:lvl w:ilvl="7" w:tplc="8DB60FE4" w:tentative="1">
      <w:start w:val="1"/>
      <w:numFmt w:val="lowerLetter"/>
      <w:lvlText w:val="%8."/>
      <w:lvlJc w:val="left"/>
      <w:pPr>
        <w:ind w:left="5760" w:hanging="360"/>
      </w:pPr>
    </w:lvl>
    <w:lvl w:ilvl="8" w:tplc="24AE98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E2C6E"/>
    <w:multiLevelType w:val="hybridMultilevel"/>
    <w:tmpl w:val="82DEEA5E"/>
    <w:lvl w:ilvl="0" w:tplc="20F25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F81220" w:tentative="1">
      <w:start w:val="1"/>
      <w:numFmt w:val="lowerLetter"/>
      <w:lvlText w:val="%2."/>
      <w:lvlJc w:val="left"/>
      <w:pPr>
        <w:ind w:left="1440" w:hanging="360"/>
      </w:pPr>
    </w:lvl>
    <w:lvl w:ilvl="2" w:tplc="AC26BA1E" w:tentative="1">
      <w:start w:val="1"/>
      <w:numFmt w:val="lowerRoman"/>
      <w:lvlText w:val="%3."/>
      <w:lvlJc w:val="right"/>
      <w:pPr>
        <w:ind w:left="2160" w:hanging="180"/>
      </w:pPr>
    </w:lvl>
    <w:lvl w:ilvl="3" w:tplc="83D2B954" w:tentative="1">
      <w:start w:val="1"/>
      <w:numFmt w:val="decimal"/>
      <w:lvlText w:val="%4."/>
      <w:lvlJc w:val="left"/>
      <w:pPr>
        <w:ind w:left="2880" w:hanging="360"/>
      </w:pPr>
    </w:lvl>
    <w:lvl w:ilvl="4" w:tplc="4538E0E0" w:tentative="1">
      <w:start w:val="1"/>
      <w:numFmt w:val="lowerLetter"/>
      <w:lvlText w:val="%5."/>
      <w:lvlJc w:val="left"/>
      <w:pPr>
        <w:ind w:left="3600" w:hanging="360"/>
      </w:pPr>
    </w:lvl>
    <w:lvl w:ilvl="5" w:tplc="B7304FB4" w:tentative="1">
      <w:start w:val="1"/>
      <w:numFmt w:val="lowerRoman"/>
      <w:lvlText w:val="%6."/>
      <w:lvlJc w:val="right"/>
      <w:pPr>
        <w:ind w:left="4320" w:hanging="180"/>
      </w:pPr>
    </w:lvl>
    <w:lvl w:ilvl="6" w:tplc="1A00E40E" w:tentative="1">
      <w:start w:val="1"/>
      <w:numFmt w:val="decimal"/>
      <w:lvlText w:val="%7."/>
      <w:lvlJc w:val="left"/>
      <w:pPr>
        <w:ind w:left="5040" w:hanging="360"/>
      </w:pPr>
    </w:lvl>
    <w:lvl w:ilvl="7" w:tplc="91D65B4E" w:tentative="1">
      <w:start w:val="1"/>
      <w:numFmt w:val="lowerLetter"/>
      <w:lvlText w:val="%8."/>
      <w:lvlJc w:val="left"/>
      <w:pPr>
        <w:ind w:left="5760" w:hanging="360"/>
      </w:pPr>
    </w:lvl>
    <w:lvl w:ilvl="8" w:tplc="4E907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D584A"/>
    <w:multiLevelType w:val="hybridMultilevel"/>
    <w:tmpl w:val="53F68CAA"/>
    <w:lvl w:ilvl="0" w:tplc="39968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EA80EA" w:tentative="1">
      <w:start w:val="1"/>
      <w:numFmt w:val="lowerLetter"/>
      <w:lvlText w:val="%2."/>
      <w:lvlJc w:val="left"/>
      <w:pPr>
        <w:ind w:left="1440" w:hanging="360"/>
      </w:pPr>
    </w:lvl>
    <w:lvl w:ilvl="2" w:tplc="03A4153A" w:tentative="1">
      <w:start w:val="1"/>
      <w:numFmt w:val="lowerRoman"/>
      <w:lvlText w:val="%3."/>
      <w:lvlJc w:val="right"/>
      <w:pPr>
        <w:ind w:left="2160" w:hanging="180"/>
      </w:pPr>
    </w:lvl>
    <w:lvl w:ilvl="3" w:tplc="C51448A4" w:tentative="1">
      <w:start w:val="1"/>
      <w:numFmt w:val="decimal"/>
      <w:lvlText w:val="%4."/>
      <w:lvlJc w:val="left"/>
      <w:pPr>
        <w:ind w:left="2880" w:hanging="360"/>
      </w:pPr>
    </w:lvl>
    <w:lvl w:ilvl="4" w:tplc="4148B950" w:tentative="1">
      <w:start w:val="1"/>
      <w:numFmt w:val="lowerLetter"/>
      <w:lvlText w:val="%5."/>
      <w:lvlJc w:val="left"/>
      <w:pPr>
        <w:ind w:left="3600" w:hanging="360"/>
      </w:pPr>
    </w:lvl>
    <w:lvl w:ilvl="5" w:tplc="CD12CE78" w:tentative="1">
      <w:start w:val="1"/>
      <w:numFmt w:val="lowerRoman"/>
      <w:lvlText w:val="%6."/>
      <w:lvlJc w:val="right"/>
      <w:pPr>
        <w:ind w:left="4320" w:hanging="180"/>
      </w:pPr>
    </w:lvl>
    <w:lvl w:ilvl="6" w:tplc="77A2F98A" w:tentative="1">
      <w:start w:val="1"/>
      <w:numFmt w:val="decimal"/>
      <w:lvlText w:val="%7."/>
      <w:lvlJc w:val="left"/>
      <w:pPr>
        <w:ind w:left="5040" w:hanging="360"/>
      </w:pPr>
    </w:lvl>
    <w:lvl w:ilvl="7" w:tplc="ABD0FF32" w:tentative="1">
      <w:start w:val="1"/>
      <w:numFmt w:val="lowerLetter"/>
      <w:lvlText w:val="%8."/>
      <w:lvlJc w:val="left"/>
      <w:pPr>
        <w:ind w:left="5760" w:hanging="360"/>
      </w:pPr>
    </w:lvl>
    <w:lvl w:ilvl="8" w:tplc="DD3860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44"/>
    <w:rsid w:val="00571E8F"/>
    <w:rsid w:val="007906F2"/>
    <w:rsid w:val="00900F44"/>
    <w:rsid w:val="00E71F98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D82B"/>
  <w15:docId w15:val="{81758566-DAE9-4EDD-A3C4-B784395D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8482F"/>
    <w:pPr>
      <w:tabs>
        <w:tab w:val="left" w:pos="2550"/>
      </w:tabs>
    </w:pPr>
    <w:rPr>
      <w:rFonts w:ascii="Arial" w:hAnsi="Arial" w:cs="Arial"/>
    </w:rPr>
  </w:style>
  <w:style w:type="paragraph" w:customStyle="1" w:styleId="LPpodpis-autor">
    <w:name w:val="LP_podpis-autor"/>
    <w:rsid w:val="0098482F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Tytudokumentu">
    <w:name w:val="LP_Tytuł dokumentu"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  <w:lang w:eastAsia="pl-PL"/>
    </w:rPr>
  </w:style>
  <w:style w:type="paragraph" w:customStyle="1" w:styleId="LPtekstpodstawowy">
    <w:name w:val="LP_tekst podstawowy"/>
    <w:autoRedefine/>
    <w:rsid w:val="0098482F"/>
    <w:pPr>
      <w:tabs>
        <w:tab w:val="left" w:pos="0"/>
      </w:tabs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">
    <w:name w:val="LP_stopka"/>
    <w:link w:val="LPstopkaZnak"/>
    <w:rsid w:val="0098482F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98482F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ygnatura">
    <w:name w:val="LP_sygnatura"/>
    <w:rsid w:val="0098482F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StopkaStrona">
    <w:name w:val="LP_Stopka_Strona"/>
    <w:rsid w:val="0098482F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paragraph" w:customStyle="1" w:styleId="LPwiadomosczalacznik">
    <w:name w:val="LP_wiadomosc_zalacznik"/>
    <w:rsid w:val="0098482F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pl-PL"/>
    </w:rPr>
  </w:style>
  <w:style w:type="character" w:customStyle="1" w:styleId="LPstopkaZnak">
    <w:name w:val="LP_stopka Znak"/>
    <w:basedOn w:val="Domylnaczcionkaakapitu"/>
    <w:link w:val="LPstopka"/>
    <w:locked/>
    <w:rsid w:val="0098482F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LPzwykly">
    <w:name w:val="LP_zwykly"/>
    <w:basedOn w:val="Domylnaczcionkaakapitu"/>
    <w:qFormat/>
    <w:rsid w:val="0098482F"/>
  </w:style>
  <w:style w:type="paragraph" w:customStyle="1" w:styleId="LPstopkasrodek">
    <w:name w:val="LP_stopka_srodek"/>
    <w:basedOn w:val="Normalny"/>
    <w:rsid w:val="0098482F"/>
    <w:pPr>
      <w:jc w:val="center"/>
    </w:pPr>
    <w:rPr>
      <w:rFonts w:ascii="Arial" w:hAnsi="Arial"/>
      <w:sz w:val="16"/>
    </w:rPr>
  </w:style>
  <w:style w:type="paragraph" w:styleId="Akapitzlist">
    <w:name w:val="List Paragraph"/>
    <w:basedOn w:val="Normalny"/>
    <w:uiPriority w:val="34"/>
    <w:qFormat/>
    <w:rsid w:val="009848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0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7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6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674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906F2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7906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1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zeziny@lodz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D3D09-0666-409A-81A2-229559C6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Piotrków</dc:creator>
  <cp:lastModifiedBy>Grzegorz Marczyński</cp:lastModifiedBy>
  <cp:revision>5</cp:revision>
  <cp:lastPrinted>2018-02-21T08:55:00Z</cp:lastPrinted>
  <dcterms:created xsi:type="dcterms:W3CDTF">2023-07-26T11:40:00Z</dcterms:created>
  <dcterms:modified xsi:type="dcterms:W3CDTF">2024-09-04T05:18:00Z</dcterms:modified>
</cp:coreProperties>
</file>